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DF09" w14:textId="642F8DCE" w:rsidR="005268A3" w:rsidRPr="003C708C" w:rsidRDefault="003C708C" w:rsidP="003C708C">
      <w:pPr>
        <w:pStyle w:val="Title"/>
        <w:jc w:val="center"/>
      </w:pPr>
      <w:r w:rsidRPr="003C708C">
        <w:t>Endowment Report</w:t>
      </w:r>
    </w:p>
    <w:p w14:paraId="0F600443" w14:textId="71902B72" w:rsidR="003C708C" w:rsidRPr="003C708C" w:rsidRDefault="003C708C" w:rsidP="003C708C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42DF9B97" w14:textId="272427D1" w:rsidR="003C708C" w:rsidRPr="003C708C" w:rsidRDefault="003C708C" w:rsidP="003C708C">
      <w:pPr>
        <w:rPr>
          <w:rFonts w:asciiTheme="majorHAnsi" w:hAnsiTheme="majorHAnsi" w:cstheme="majorHAnsi"/>
          <w:sz w:val="40"/>
          <w:szCs w:val="40"/>
        </w:rPr>
      </w:pPr>
      <w:r w:rsidRPr="003C708C">
        <w:rPr>
          <w:rFonts w:asciiTheme="majorHAnsi" w:hAnsiTheme="majorHAnsi" w:cstheme="majorHAnsi"/>
          <w:sz w:val="40"/>
          <w:szCs w:val="40"/>
        </w:rPr>
        <w:t>The ending balance for the endowment in April 2019 was $59,201.14. $40,149.35 was in the perpetual fund. $3,607.00 was in the building fund and $15,444.79 was in the flexible use fund.</w:t>
      </w:r>
    </w:p>
    <w:p w14:paraId="3118417D" w14:textId="0A95139B" w:rsidR="003C708C" w:rsidRPr="003C708C" w:rsidRDefault="003C708C" w:rsidP="003C708C">
      <w:pPr>
        <w:rPr>
          <w:rFonts w:asciiTheme="majorHAnsi" w:hAnsiTheme="majorHAnsi" w:cstheme="majorHAnsi"/>
          <w:sz w:val="40"/>
          <w:szCs w:val="40"/>
        </w:rPr>
      </w:pPr>
    </w:p>
    <w:p w14:paraId="141DE7D2" w14:textId="3EEE5045" w:rsidR="003C708C" w:rsidRPr="003C708C" w:rsidRDefault="003C708C" w:rsidP="003C708C">
      <w:pPr>
        <w:rPr>
          <w:rFonts w:asciiTheme="majorHAnsi" w:hAnsiTheme="majorHAnsi" w:cstheme="majorHAnsi"/>
          <w:sz w:val="40"/>
          <w:szCs w:val="40"/>
        </w:rPr>
      </w:pPr>
      <w:r w:rsidRPr="003C708C">
        <w:rPr>
          <w:rFonts w:asciiTheme="majorHAnsi" w:hAnsiTheme="majorHAnsi" w:cstheme="majorHAnsi"/>
          <w:sz w:val="40"/>
          <w:szCs w:val="40"/>
        </w:rPr>
        <w:t>The ending balance of the endowment in April 2020 was $62,824.53. $42,148.00 was in the perpetual fund. $3,768.62 was in the building fund and $16, 894.75 was in the flexible use fund.</w:t>
      </w:r>
    </w:p>
    <w:p w14:paraId="578A4147" w14:textId="408EB518" w:rsidR="003C708C" w:rsidRPr="003C708C" w:rsidRDefault="003C708C" w:rsidP="003C708C">
      <w:pPr>
        <w:rPr>
          <w:rFonts w:asciiTheme="majorHAnsi" w:hAnsiTheme="majorHAnsi" w:cstheme="majorHAnsi"/>
          <w:sz w:val="40"/>
          <w:szCs w:val="40"/>
        </w:rPr>
      </w:pPr>
      <w:r w:rsidRPr="003C708C">
        <w:rPr>
          <w:rFonts w:asciiTheme="majorHAnsi" w:hAnsiTheme="majorHAnsi" w:cstheme="majorHAnsi"/>
          <w:sz w:val="40"/>
          <w:szCs w:val="40"/>
        </w:rPr>
        <w:t>Allocations for April 2020:</w:t>
      </w:r>
    </w:p>
    <w:p w14:paraId="3DC62459" w14:textId="14F6E82C" w:rsidR="003C708C" w:rsidRPr="003C708C" w:rsidRDefault="003C708C" w:rsidP="003C70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3C708C">
        <w:rPr>
          <w:rFonts w:asciiTheme="majorHAnsi" w:hAnsiTheme="majorHAnsi" w:cstheme="majorHAnsi"/>
          <w:sz w:val="40"/>
          <w:szCs w:val="40"/>
        </w:rPr>
        <w:t>67% perpetual</w:t>
      </w:r>
    </w:p>
    <w:p w14:paraId="5F3596D5" w14:textId="0CD9F27E" w:rsidR="003C708C" w:rsidRPr="003C708C" w:rsidRDefault="003C708C" w:rsidP="003C70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3C708C">
        <w:rPr>
          <w:rFonts w:asciiTheme="majorHAnsi" w:hAnsiTheme="majorHAnsi" w:cstheme="majorHAnsi"/>
          <w:sz w:val="40"/>
          <w:szCs w:val="40"/>
        </w:rPr>
        <w:t>27% flexible</w:t>
      </w:r>
    </w:p>
    <w:p w14:paraId="20388818" w14:textId="0AFCDAF4" w:rsidR="003C708C" w:rsidRPr="003C708C" w:rsidRDefault="003C708C" w:rsidP="003C70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3C708C">
        <w:rPr>
          <w:rFonts w:asciiTheme="majorHAnsi" w:hAnsiTheme="majorHAnsi" w:cstheme="majorHAnsi"/>
          <w:sz w:val="40"/>
          <w:szCs w:val="40"/>
        </w:rPr>
        <w:t>6% building</w:t>
      </w:r>
    </w:p>
    <w:p w14:paraId="2168893A" w14:textId="2E405890" w:rsidR="003C708C" w:rsidRPr="003C708C" w:rsidRDefault="003C708C" w:rsidP="003C708C">
      <w:pPr>
        <w:rPr>
          <w:rFonts w:asciiTheme="majorHAnsi" w:hAnsiTheme="majorHAnsi" w:cstheme="majorHAnsi"/>
          <w:sz w:val="40"/>
          <w:szCs w:val="40"/>
        </w:rPr>
      </w:pPr>
    </w:p>
    <w:p w14:paraId="43043FFA" w14:textId="77777777" w:rsidR="003C708C" w:rsidRPr="003C708C" w:rsidRDefault="003C708C" w:rsidP="003C708C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40"/>
          <w:szCs w:val="40"/>
        </w:rPr>
      </w:pPr>
      <w:r w:rsidRPr="003C708C">
        <w:rPr>
          <w:rFonts w:asciiTheme="majorHAnsi" w:eastAsiaTheme="minorEastAsia" w:hAnsiTheme="majorHAnsi" w:cstheme="majorHAnsi"/>
          <w:color w:val="000000" w:themeColor="text1"/>
          <w:kern w:val="24"/>
          <w:sz w:val="40"/>
          <w:szCs w:val="40"/>
        </w:rPr>
        <w:t>The total amount donated since last April is $415.00. The last donation to the endowment fund was given in June 2019. The endowment has grown by $3,623.39.</w:t>
      </w:r>
    </w:p>
    <w:p w14:paraId="75925F41" w14:textId="77777777" w:rsidR="003C708C" w:rsidRDefault="003C708C" w:rsidP="003C708C"/>
    <w:sectPr w:rsidR="003C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C2DBD"/>
    <w:multiLevelType w:val="hybridMultilevel"/>
    <w:tmpl w:val="D2C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8C"/>
    <w:rsid w:val="003C708C"/>
    <w:rsid w:val="005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0E97"/>
  <w15:chartTrackingRefBased/>
  <w15:docId w15:val="{3C15EBC8-A80C-4325-B1D4-39019AF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70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0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Williams</dc:creator>
  <cp:keywords/>
  <dc:description/>
  <cp:lastModifiedBy>Shondra Williams</cp:lastModifiedBy>
  <cp:revision>1</cp:revision>
  <dcterms:created xsi:type="dcterms:W3CDTF">2020-06-09T23:27:00Z</dcterms:created>
  <dcterms:modified xsi:type="dcterms:W3CDTF">2020-06-09T23:31:00Z</dcterms:modified>
</cp:coreProperties>
</file>